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EB69D7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E43A13" w:rsidRPr="00E43A13" w:rsidRDefault="00E43A13" w:rsidP="00E43A13">
      <w:pPr>
        <w:jc w:val="right"/>
        <w:rPr>
          <w:b/>
          <w:bCs/>
          <w:sz w:val="22"/>
          <w:szCs w:val="22"/>
        </w:rPr>
      </w:pPr>
      <w:r w:rsidRPr="00E43A13">
        <w:rPr>
          <w:b/>
          <w:bCs/>
          <w:sz w:val="22"/>
          <w:szCs w:val="22"/>
        </w:rPr>
        <w:t>„</w:t>
      </w:r>
      <w:r w:rsidR="001D42BB" w:rsidRPr="001D42BB">
        <w:rPr>
          <w:b/>
          <w:bCs/>
          <w:sz w:val="22"/>
          <w:szCs w:val="22"/>
        </w:rPr>
        <w:t>Most - oprava obvodového pláště – 2. etapa</w:t>
      </w:r>
      <w:r w:rsidRPr="00E43A13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D6001A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 xml:space="preserve">Po prostudování </w:t>
      </w:r>
      <w:r w:rsidRPr="00D6001A">
        <w:rPr>
          <w:sz w:val="22"/>
          <w:szCs w:val="22"/>
        </w:rPr>
        <w:t>předaných podkladů:</w:t>
      </w:r>
    </w:p>
    <w:p w:rsidR="00477097" w:rsidRPr="00D6001A" w:rsidRDefault="00F30174" w:rsidP="00477097">
      <w:pPr>
        <w:ind w:left="426" w:hanging="6"/>
        <w:rPr>
          <w:sz w:val="22"/>
          <w:szCs w:val="22"/>
        </w:rPr>
      </w:pPr>
      <w:r w:rsidRPr="00D6001A">
        <w:rPr>
          <w:b/>
          <w:sz w:val="22"/>
          <w:szCs w:val="22"/>
        </w:rPr>
        <w:t xml:space="preserve">Výzva k podání </w:t>
      </w:r>
      <w:r w:rsidRPr="00E0086F">
        <w:rPr>
          <w:b/>
          <w:sz w:val="22"/>
          <w:szCs w:val="22"/>
        </w:rPr>
        <w:t>nabídky</w:t>
      </w:r>
      <w:r w:rsidR="00F2422A" w:rsidRPr="00E0086F">
        <w:rPr>
          <w:sz w:val="22"/>
          <w:szCs w:val="22"/>
        </w:rPr>
        <w:t xml:space="preserve"> (č.</w:t>
      </w:r>
      <w:r w:rsidR="00571AFC">
        <w:rPr>
          <w:sz w:val="22"/>
          <w:szCs w:val="22"/>
        </w:rPr>
        <w:t xml:space="preserve"> </w:t>
      </w:r>
      <w:r w:rsidR="00F2422A" w:rsidRPr="00E0086F">
        <w:rPr>
          <w:sz w:val="22"/>
          <w:szCs w:val="22"/>
        </w:rPr>
        <w:t xml:space="preserve">j. </w:t>
      </w:r>
      <w:r w:rsidR="001E1DC0">
        <w:rPr>
          <w:sz w:val="22"/>
          <w:szCs w:val="22"/>
        </w:rPr>
        <w:t>27210</w:t>
      </w:r>
      <w:r w:rsidR="00737C53" w:rsidRPr="00737C53">
        <w:rPr>
          <w:sz w:val="22"/>
          <w:szCs w:val="22"/>
        </w:rPr>
        <w:t>/2018-SŽDC-OŘ UNL-NPI</w:t>
      </w:r>
      <w:r w:rsidR="00F2422A" w:rsidRPr="00E0086F">
        <w:rPr>
          <w:sz w:val="22"/>
          <w:szCs w:val="22"/>
        </w:rPr>
        <w:t>)</w:t>
      </w:r>
      <w:r w:rsidR="00477097" w:rsidRPr="00E0086F">
        <w:rPr>
          <w:sz w:val="22"/>
          <w:szCs w:val="22"/>
        </w:rPr>
        <w:t xml:space="preserve"> a </w:t>
      </w:r>
      <w:r w:rsidR="00477097" w:rsidRPr="00D6001A">
        <w:rPr>
          <w:b/>
          <w:sz w:val="22"/>
          <w:szCs w:val="22"/>
        </w:rPr>
        <w:t>Zadávací dokumentace</w:t>
      </w:r>
      <w:r w:rsidR="008D4863" w:rsidRPr="00D6001A">
        <w:rPr>
          <w:sz w:val="22"/>
          <w:szCs w:val="22"/>
        </w:rPr>
        <w:t xml:space="preserve"> v rozsahu</w:t>
      </w:r>
      <w:r w:rsidR="003C360B" w:rsidRPr="00D6001A">
        <w:rPr>
          <w:sz w:val="22"/>
          <w:szCs w:val="22"/>
        </w:rPr>
        <w:t>:</w:t>
      </w:r>
    </w:p>
    <w:p w:rsidR="001A46D5" w:rsidRPr="00D6001A" w:rsidRDefault="001D42BB" w:rsidP="001A46D5">
      <w:pPr>
        <w:pStyle w:val="Odstavecseseznamem"/>
        <w:numPr>
          <w:ilvl w:val="0"/>
          <w:numId w:val="8"/>
        </w:numPr>
        <w:ind w:hanging="342"/>
        <w:rPr>
          <w:sz w:val="22"/>
          <w:szCs w:val="22"/>
        </w:rPr>
      </w:pPr>
      <w:r>
        <w:rPr>
          <w:sz w:val="22"/>
          <w:szCs w:val="22"/>
        </w:rPr>
        <w:t>Technický popis prací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Formulář pro sestavení nabídky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 xml:space="preserve">Položkový rozpočet </w:t>
      </w:r>
      <w:r w:rsidRPr="001A46D5">
        <w:rPr>
          <w:i/>
          <w:sz w:val="22"/>
          <w:szCs w:val="22"/>
        </w:rPr>
        <w:t>(neoceněný)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základní způsobilosti</w:t>
      </w:r>
      <w:r w:rsidRPr="001A46D5">
        <w:rPr>
          <w:sz w:val="22"/>
          <w:szCs w:val="22"/>
        </w:rPr>
        <w:t xml:space="preserve"> 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ekonomické kvalifikace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Čestné prohlášení k registru smluv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Návrh smlouvy o dílo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Obchodní podmínky na realizaci staveb a údržby drah OŘ Ústí nad Labem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Technické podmínky na realizaci staveb a údržby drah OŘ Ústí nad Labem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Analýza pracovních rizik v obvodu OŘ Ústí nad Labem</w:t>
      </w:r>
    </w:p>
    <w:p w:rsidR="001A46D5" w:rsidRDefault="001A46D5" w:rsidP="00791072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Pokyn ředitele OŘ č. 19/2013 1. změna - Opatření k předpisu SŽDC Bp1</w:t>
      </w:r>
    </w:p>
    <w:p w:rsidR="00EB69D7" w:rsidRDefault="00EB69D7" w:rsidP="00791072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Fotodokumentace 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C97F4C" w:rsidRPr="0080513C" w:rsidRDefault="008824BF" w:rsidP="001A46D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1D42BB" w:rsidRPr="001D42BB">
        <w:rPr>
          <w:b/>
          <w:sz w:val="22"/>
          <w:szCs w:val="22"/>
        </w:rPr>
        <w:t>Most - oprava obvodového pláště – 2. etapa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</w:t>
      </w:r>
      <w:r w:rsidR="00737C53">
        <w:rPr>
          <w:sz w:val="22"/>
          <w:szCs w:val="22"/>
        </w:rPr>
        <w:t>o rozpočtu (příloha č. 3 zadávací dokumentace</w:t>
      </w:r>
      <w:r w:rsidRPr="0080513C">
        <w:rPr>
          <w:sz w:val="22"/>
          <w:szCs w:val="22"/>
        </w:rPr>
        <w:t>):</w:t>
      </w:r>
    </w:p>
    <w:p w:rsidR="00D83663" w:rsidRDefault="00D83663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FB1292" w:rsidRPr="0080513C" w:rsidRDefault="00FB1292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1E1DC0" w:rsidRPr="001E1DC0">
        <w:rPr>
          <w:b/>
          <w:sz w:val="22"/>
          <w:szCs w:val="22"/>
        </w:rPr>
        <w:t>ihned</w:t>
      </w:r>
      <w:r w:rsidR="001E1DC0">
        <w:rPr>
          <w:sz w:val="22"/>
          <w:szCs w:val="22"/>
        </w:rPr>
        <w:t xml:space="preserve"> </w:t>
      </w:r>
      <w:r w:rsidR="00FD5489" w:rsidRPr="001619E6">
        <w:rPr>
          <w:b/>
          <w:sz w:val="22"/>
          <w:szCs w:val="22"/>
        </w:rPr>
        <w:t>po nabytí účinnosti smlouvy</w:t>
      </w:r>
    </w:p>
    <w:p w:rsidR="008824BF" w:rsidRPr="0080513C" w:rsidRDefault="00D45B9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</w:t>
      </w:r>
      <w:r w:rsidRPr="001E1DC0">
        <w:rPr>
          <w:sz w:val="22"/>
          <w:szCs w:val="22"/>
        </w:rPr>
        <w:t>ní stavebních prací</w:t>
      </w:r>
      <w:r w:rsidR="008824BF" w:rsidRPr="001E1DC0">
        <w:rPr>
          <w:sz w:val="22"/>
          <w:szCs w:val="22"/>
        </w:rPr>
        <w:t>:</w:t>
      </w:r>
      <w:r w:rsidR="00147817" w:rsidRPr="001E1DC0">
        <w:rPr>
          <w:sz w:val="22"/>
          <w:szCs w:val="22"/>
        </w:rPr>
        <w:t xml:space="preserve"> </w:t>
      </w:r>
      <w:r w:rsidR="001E1DC0" w:rsidRPr="001E1DC0">
        <w:rPr>
          <w:b/>
          <w:sz w:val="22"/>
          <w:szCs w:val="22"/>
        </w:rPr>
        <w:t>28</w:t>
      </w:r>
      <w:r w:rsidR="00645239" w:rsidRPr="001E1DC0">
        <w:rPr>
          <w:b/>
          <w:sz w:val="22"/>
          <w:szCs w:val="22"/>
        </w:rPr>
        <w:t xml:space="preserve">. </w:t>
      </w:r>
      <w:r w:rsidR="001E1DC0" w:rsidRPr="001E1DC0">
        <w:rPr>
          <w:b/>
          <w:sz w:val="22"/>
          <w:szCs w:val="22"/>
        </w:rPr>
        <w:t>02</w:t>
      </w:r>
      <w:r w:rsidR="001A46D5" w:rsidRPr="001E1DC0">
        <w:rPr>
          <w:b/>
          <w:sz w:val="22"/>
          <w:szCs w:val="22"/>
        </w:rPr>
        <w:t xml:space="preserve">. </w:t>
      </w:r>
      <w:r w:rsidR="001D42BB" w:rsidRPr="001E1DC0">
        <w:rPr>
          <w:b/>
          <w:sz w:val="22"/>
          <w:szCs w:val="22"/>
        </w:rPr>
        <w:t>20</w:t>
      </w:r>
      <w:r w:rsidR="001E1DC0" w:rsidRPr="001E1DC0">
        <w:rPr>
          <w:b/>
          <w:sz w:val="22"/>
          <w:szCs w:val="22"/>
        </w:rPr>
        <w:t>18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bookmarkStart w:id="0" w:name="_GoBack"/>
      <w:bookmarkEnd w:id="0"/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160451">
        <w:rPr>
          <w:sz w:val="22"/>
          <w:szCs w:val="22"/>
        </w:rPr>
        <w:t>Neobsazeno.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DC0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A77FE9" w:rsidRDefault="001E1DC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5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106CB6"/>
    <w:rsid w:val="00122350"/>
    <w:rsid w:val="0013036D"/>
    <w:rsid w:val="00131E9D"/>
    <w:rsid w:val="001331D4"/>
    <w:rsid w:val="00147817"/>
    <w:rsid w:val="00160451"/>
    <w:rsid w:val="001619E6"/>
    <w:rsid w:val="00175525"/>
    <w:rsid w:val="00195805"/>
    <w:rsid w:val="00197FF0"/>
    <w:rsid w:val="001A46D5"/>
    <w:rsid w:val="001A6E21"/>
    <w:rsid w:val="001D42BB"/>
    <w:rsid w:val="001E1DC0"/>
    <w:rsid w:val="00235799"/>
    <w:rsid w:val="00292619"/>
    <w:rsid w:val="002E3DDF"/>
    <w:rsid w:val="002F52A2"/>
    <w:rsid w:val="00317ECA"/>
    <w:rsid w:val="00341689"/>
    <w:rsid w:val="00376107"/>
    <w:rsid w:val="0038438F"/>
    <w:rsid w:val="00395BD4"/>
    <w:rsid w:val="003C360B"/>
    <w:rsid w:val="003D6B1B"/>
    <w:rsid w:val="003E4695"/>
    <w:rsid w:val="003F1F31"/>
    <w:rsid w:val="004269A8"/>
    <w:rsid w:val="0045338B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1AFC"/>
    <w:rsid w:val="00577698"/>
    <w:rsid w:val="005873F1"/>
    <w:rsid w:val="005A3547"/>
    <w:rsid w:val="005B41A0"/>
    <w:rsid w:val="005E6D61"/>
    <w:rsid w:val="00645239"/>
    <w:rsid w:val="00645E3F"/>
    <w:rsid w:val="00651813"/>
    <w:rsid w:val="00662565"/>
    <w:rsid w:val="00683963"/>
    <w:rsid w:val="006E0506"/>
    <w:rsid w:val="006E4ACB"/>
    <w:rsid w:val="007127CD"/>
    <w:rsid w:val="00717A4F"/>
    <w:rsid w:val="00731B02"/>
    <w:rsid w:val="00737C53"/>
    <w:rsid w:val="007614C2"/>
    <w:rsid w:val="00791072"/>
    <w:rsid w:val="00793A4E"/>
    <w:rsid w:val="007B414C"/>
    <w:rsid w:val="007E09C0"/>
    <w:rsid w:val="0080513C"/>
    <w:rsid w:val="00840FE0"/>
    <w:rsid w:val="008824BF"/>
    <w:rsid w:val="008A36FD"/>
    <w:rsid w:val="008D4863"/>
    <w:rsid w:val="008E09B2"/>
    <w:rsid w:val="008F4CC1"/>
    <w:rsid w:val="00920131"/>
    <w:rsid w:val="0092178C"/>
    <w:rsid w:val="009863F3"/>
    <w:rsid w:val="00993DC4"/>
    <w:rsid w:val="009E0CCA"/>
    <w:rsid w:val="009E3ACC"/>
    <w:rsid w:val="009E6AA0"/>
    <w:rsid w:val="009E7FAF"/>
    <w:rsid w:val="00A04BA2"/>
    <w:rsid w:val="00A22E5A"/>
    <w:rsid w:val="00A3193C"/>
    <w:rsid w:val="00A33D9A"/>
    <w:rsid w:val="00A43866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C2553A"/>
    <w:rsid w:val="00C3499D"/>
    <w:rsid w:val="00C6098D"/>
    <w:rsid w:val="00C83BD1"/>
    <w:rsid w:val="00C97F4C"/>
    <w:rsid w:val="00D40493"/>
    <w:rsid w:val="00D412BD"/>
    <w:rsid w:val="00D45B90"/>
    <w:rsid w:val="00D530CF"/>
    <w:rsid w:val="00D6001A"/>
    <w:rsid w:val="00D73A9A"/>
    <w:rsid w:val="00D83663"/>
    <w:rsid w:val="00D90068"/>
    <w:rsid w:val="00DB039F"/>
    <w:rsid w:val="00DE1C1C"/>
    <w:rsid w:val="00E0086F"/>
    <w:rsid w:val="00E12499"/>
    <w:rsid w:val="00E21411"/>
    <w:rsid w:val="00E21D82"/>
    <w:rsid w:val="00E43A13"/>
    <w:rsid w:val="00E60D21"/>
    <w:rsid w:val="00E81F9A"/>
    <w:rsid w:val="00EB1E6D"/>
    <w:rsid w:val="00EB69D7"/>
    <w:rsid w:val="00EE6DA9"/>
    <w:rsid w:val="00EF0CDC"/>
    <w:rsid w:val="00F20C39"/>
    <w:rsid w:val="00F22E74"/>
    <w:rsid w:val="00F2422A"/>
    <w:rsid w:val="00F30174"/>
    <w:rsid w:val="00F363B7"/>
    <w:rsid w:val="00F41420"/>
    <w:rsid w:val="00F570B2"/>
    <w:rsid w:val="00F63D53"/>
    <w:rsid w:val="00FB129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856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Růžička Vladimír, DiS.</cp:lastModifiedBy>
  <cp:revision>2</cp:revision>
  <dcterms:created xsi:type="dcterms:W3CDTF">2018-11-21T09:47:00Z</dcterms:created>
  <dcterms:modified xsi:type="dcterms:W3CDTF">2018-11-21T09:47:00Z</dcterms:modified>
</cp:coreProperties>
</file>